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1C0546" w:rsidP="001C054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C0546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</w:t>
            </w:r>
            <w:r w:rsidR="001E5DEA" w:rsidRPr="001C054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Návrhu na změnu programu na</w:t>
            </w:r>
            <w:r w:rsidR="003B23E9" w:rsidRPr="001C0546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1E5DEA" w:rsidRPr="001C0546">
              <w:rPr>
                <w:rFonts w:ascii="Arial" w:hAnsi="Arial" w:cs="Arial"/>
                <w:b/>
                <w:color w:val="0070C0"/>
                <w:sz w:val="28"/>
                <w:szCs w:val="28"/>
              </w:rPr>
              <w:t>podporu aplikovaného výzkumu, experimentálního vývoje a inovací Národní centra kompetence 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9061B8" w:rsidP="001C054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341/</w:t>
            </w:r>
            <w:r w:rsidR="001C0546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9061B8" w:rsidTr="00AC2ECA">
        <w:trPr>
          <w:trHeight w:val="446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A6A64" w:rsidRPr="009061B8" w:rsidRDefault="008F77F6" w:rsidP="003A6A64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61B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061B8" w:rsidRPr="009061B8" w:rsidRDefault="009061B8" w:rsidP="009061B8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61B8">
              <w:rPr>
                <w:rFonts w:ascii="Arial" w:hAnsi="Arial" w:cs="Arial"/>
                <w:sz w:val="22"/>
                <w:szCs w:val="22"/>
              </w:rPr>
              <w:t>Technologická agentura České republiky (dále jen „TA ČR“) předložila dopisem ze dne 3.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061B8">
              <w:rPr>
                <w:rFonts w:ascii="Arial" w:hAnsi="Arial" w:cs="Arial"/>
                <w:sz w:val="22"/>
                <w:szCs w:val="22"/>
              </w:rPr>
              <w:t>září 2018 Radě pro výzkum, vývoj a inovace (dále jen „Rada“) návrh na změnu Programu na podporu aplikovaného výzkumu, experimentálního vývoje a inovací Národní centra kompetence 1.</w:t>
            </w:r>
          </w:p>
          <w:p w:rsidR="009061B8" w:rsidRPr="009061B8" w:rsidRDefault="009061B8" w:rsidP="009061B8">
            <w:pPr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9061B8">
              <w:rPr>
                <w:rFonts w:ascii="Arial" w:hAnsi="Arial" w:cs="Arial"/>
                <w:sz w:val="22"/>
                <w:szCs w:val="22"/>
              </w:rPr>
              <w:t>Návrh na změnu programu byl předložen na</w:t>
            </w:r>
            <w:r w:rsidRPr="009061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339. zasedání, které se konalo dne 26. října 2018. Rada k projednávanému dokumentu přerušila a požádala předsedu TA ČR, aby do</w:t>
            </w:r>
            <w:r w:rsidR="00FD033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9061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příštího zasedání Rady předložil upřesnění parametrů (cílů), kterých bylo dosaženo sloučením obou programů (NCK 1 a NCK 2), a doložil, že těchto parametrů (cílů) nelze dosáhnout dvěma navazujícími programy NCK 1 a NCK 2. </w:t>
            </w:r>
          </w:p>
          <w:p w:rsidR="009061B8" w:rsidRPr="009061B8" w:rsidRDefault="009061B8" w:rsidP="009061B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9061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Požadovaný materiál TA ČR zpracovala a je přílohou </w:t>
            </w:r>
            <w:proofErr w:type="gramStart"/>
            <w:r w:rsidRPr="009061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</w:t>
            </w:r>
            <w:r w:rsidR="0015521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9061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55212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3 </w:t>
            </w:r>
            <w:r w:rsidRPr="009061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dokumentu</w:t>
            </w:r>
            <w:proofErr w:type="gramEnd"/>
            <w:r w:rsidRPr="009061B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předkládaného na jednání Rady.</w:t>
            </w:r>
          </w:p>
          <w:p w:rsidR="001E5DEA" w:rsidRPr="009061B8" w:rsidRDefault="001E5DEA" w:rsidP="00570E65">
            <w:pPr>
              <w:spacing w:after="60"/>
              <w:ind w:left="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61B8">
              <w:rPr>
                <w:rFonts w:ascii="Arial" w:hAnsi="Arial" w:cs="Arial"/>
                <w:b/>
                <w:sz w:val="22"/>
                <w:szCs w:val="22"/>
              </w:rPr>
              <w:t>Změnu programu doporučila výzkumná rada TA ČR, a to formou sloučení stávajícího programu N</w:t>
            </w:r>
            <w:r w:rsidR="003B23E9" w:rsidRPr="009061B8">
              <w:rPr>
                <w:rFonts w:ascii="Arial" w:hAnsi="Arial" w:cs="Arial"/>
                <w:b/>
                <w:sz w:val="22"/>
                <w:szCs w:val="22"/>
              </w:rPr>
              <w:t>CK 1</w:t>
            </w:r>
            <w:r w:rsidRPr="009061B8">
              <w:rPr>
                <w:rFonts w:ascii="Arial" w:hAnsi="Arial" w:cs="Arial"/>
                <w:b/>
                <w:sz w:val="22"/>
                <w:szCs w:val="22"/>
              </w:rPr>
              <w:t xml:space="preserve"> a budoucího programu Národní centra kompetence 2.</w:t>
            </w:r>
            <w:r w:rsidRPr="009061B8">
              <w:rPr>
                <w:rFonts w:ascii="Arial" w:hAnsi="Arial" w:cs="Arial"/>
                <w:sz w:val="22"/>
                <w:szCs w:val="22"/>
              </w:rPr>
              <w:t xml:space="preserve"> Délka nového programu s názvem Národní centra kompetence je navržena na 9 let (v letech 2018 – 2026).</w:t>
            </w:r>
          </w:p>
          <w:p w:rsidR="00BE11BB" w:rsidRPr="009061B8" w:rsidRDefault="00BE11BB" w:rsidP="008E0CEF">
            <w:pPr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F77F6" w:rsidRPr="009061B8" w:rsidTr="00400C89">
        <w:trPr>
          <w:trHeight w:val="88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061B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9061B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E0CEF" w:rsidRPr="009061B8" w:rsidRDefault="009A7D60" w:rsidP="008E0CEF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61B8">
              <w:rPr>
                <w:rFonts w:ascii="Arial" w:hAnsi="Arial" w:cs="Arial"/>
                <w:sz w:val="22"/>
                <w:szCs w:val="22"/>
              </w:rPr>
              <w:t>Stanovisko Rady k návrhu na změnu programu NCK 1</w:t>
            </w:r>
            <w:r w:rsidR="008E0CEF" w:rsidRPr="009061B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9A7D60" w:rsidRPr="009061B8" w:rsidRDefault="009A7D60" w:rsidP="009A7D60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61B8">
              <w:rPr>
                <w:rFonts w:ascii="Arial" w:hAnsi="Arial" w:cs="Arial"/>
                <w:sz w:val="22"/>
                <w:szCs w:val="22"/>
              </w:rPr>
              <w:t>Návrh na změnu programu NCK 1,</w:t>
            </w:r>
          </w:p>
          <w:p w:rsidR="009A7D60" w:rsidRPr="009061B8" w:rsidRDefault="009A7D60" w:rsidP="009A7D60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61B8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Předběžná analýza podaných návrhů projektů před provedením kontroly splnění podmínek 1. VS programu, </w:t>
            </w:r>
          </w:p>
          <w:p w:rsidR="00B6362C" w:rsidRPr="009061B8" w:rsidRDefault="009A7D60" w:rsidP="009A7D60">
            <w:pPr>
              <w:pStyle w:val="Odstavecseseznamem"/>
              <w:numPr>
                <w:ilvl w:val="0"/>
                <w:numId w:val="10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061B8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Další přílohy – výsledky hodnocení 1 veřejné soutěže.</w:t>
            </w:r>
          </w:p>
        </w:tc>
      </w:tr>
    </w:tbl>
    <w:p w:rsidR="00F86D54" w:rsidRPr="009061B8" w:rsidRDefault="00B50E6C" w:rsidP="00A22AFE">
      <w:pPr>
        <w:rPr>
          <w:sz w:val="22"/>
          <w:szCs w:val="22"/>
        </w:rPr>
      </w:pPr>
      <w:bookmarkStart w:id="0" w:name="_GoBack"/>
      <w:bookmarkEnd w:id="0"/>
    </w:p>
    <w:sectPr w:rsidR="00F86D54" w:rsidRPr="009061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E6C" w:rsidRDefault="00B50E6C" w:rsidP="008F77F6">
      <w:r>
        <w:separator/>
      </w:r>
    </w:p>
  </w:endnote>
  <w:endnote w:type="continuationSeparator" w:id="0">
    <w:p w:rsidR="00B50E6C" w:rsidRDefault="00B50E6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E6C" w:rsidRDefault="00B50E6C" w:rsidP="008F77F6">
      <w:r>
        <w:separator/>
      </w:r>
    </w:p>
  </w:footnote>
  <w:footnote w:type="continuationSeparator" w:id="0">
    <w:p w:rsidR="00B50E6C" w:rsidRDefault="00B50E6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769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70C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31579D"/>
    <w:multiLevelType w:val="hybridMultilevel"/>
    <w:tmpl w:val="BD3E8A26"/>
    <w:lvl w:ilvl="0" w:tplc="4A506A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F0891"/>
    <w:multiLevelType w:val="multilevel"/>
    <w:tmpl w:val="9F7E4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FD851B5"/>
    <w:multiLevelType w:val="hybridMultilevel"/>
    <w:tmpl w:val="9C98D89C"/>
    <w:lvl w:ilvl="0" w:tplc="87729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FE4F12"/>
    <w:multiLevelType w:val="hybridMultilevel"/>
    <w:tmpl w:val="42B818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31EB1"/>
    <w:multiLevelType w:val="multilevel"/>
    <w:tmpl w:val="3C168B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22FB23F9"/>
    <w:multiLevelType w:val="hybridMultilevel"/>
    <w:tmpl w:val="3CA05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A5060A"/>
    <w:multiLevelType w:val="hybridMultilevel"/>
    <w:tmpl w:val="2FCCFE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6654F"/>
    <w:multiLevelType w:val="hybridMultilevel"/>
    <w:tmpl w:val="A7201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A024A4"/>
    <w:multiLevelType w:val="multilevel"/>
    <w:tmpl w:val="5B54F8EC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9D5B2A"/>
    <w:multiLevelType w:val="hybridMultilevel"/>
    <w:tmpl w:val="42041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8B4933"/>
    <w:multiLevelType w:val="hybridMultilevel"/>
    <w:tmpl w:val="446AFBC0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">
    <w:nsid w:val="6A866DA0"/>
    <w:multiLevelType w:val="hybridMultilevel"/>
    <w:tmpl w:val="E728AC18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030D55"/>
    <w:multiLevelType w:val="hybridMultilevel"/>
    <w:tmpl w:val="566836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D24233D"/>
    <w:multiLevelType w:val="hybridMultilevel"/>
    <w:tmpl w:val="CF129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3"/>
  </w:num>
  <w:num w:numId="5">
    <w:abstractNumId w:val="7"/>
  </w:num>
  <w:num w:numId="6">
    <w:abstractNumId w:val="11"/>
  </w:num>
  <w:num w:numId="7">
    <w:abstractNumId w:val="18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  <w:num w:numId="12">
    <w:abstractNumId w:val="19"/>
  </w:num>
  <w:num w:numId="13">
    <w:abstractNumId w:val="3"/>
  </w:num>
  <w:num w:numId="14">
    <w:abstractNumId w:val="4"/>
  </w:num>
  <w:num w:numId="15">
    <w:abstractNumId w:val="14"/>
  </w:num>
  <w:num w:numId="16">
    <w:abstractNumId w:val="15"/>
  </w:num>
  <w:num w:numId="17">
    <w:abstractNumId w:val="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50A57"/>
    <w:rsid w:val="00072432"/>
    <w:rsid w:val="00087A4A"/>
    <w:rsid w:val="00090811"/>
    <w:rsid w:val="00095B2C"/>
    <w:rsid w:val="000C4A33"/>
    <w:rsid w:val="000D2850"/>
    <w:rsid w:val="000D6C28"/>
    <w:rsid w:val="00115DD5"/>
    <w:rsid w:val="00137AF2"/>
    <w:rsid w:val="001407D5"/>
    <w:rsid w:val="00155212"/>
    <w:rsid w:val="001C0546"/>
    <w:rsid w:val="001E5DEA"/>
    <w:rsid w:val="00206B48"/>
    <w:rsid w:val="00237006"/>
    <w:rsid w:val="00240F3C"/>
    <w:rsid w:val="00277396"/>
    <w:rsid w:val="002815A5"/>
    <w:rsid w:val="002A18DA"/>
    <w:rsid w:val="002D3E8C"/>
    <w:rsid w:val="002E273C"/>
    <w:rsid w:val="002F01DD"/>
    <w:rsid w:val="0031020D"/>
    <w:rsid w:val="00360293"/>
    <w:rsid w:val="00387B05"/>
    <w:rsid w:val="003958AC"/>
    <w:rsid w:val="00395B9A"/>
    <w:rsid w:val="003A6A64"/>
    <w:rsid w:val="003B23E9"/>
    <w:rsid w:val="003D1715"/>
    <w:rsid w:val="00400A2B"/>
    <w:rsid w:val="00400C89"/>
    <w:rsid w:val="0043251C"/>
    <w:rsid w:val="00444757"/>
    <w:rsid w:val="00494A1F"/>
    <w:rsid w:val="004B5E64"/>
    <w:rsid w:val="004C58AE"/>
    <w:rsid w:val="004D2B1E"/>
    <w:rsid w:val="00533E76"/>
    <w:rsid w:val="00541E35"/>
    <w:rsid w:val="0055110E"/>
    <w:rsid w:val="00555605"/>
    <w:rsid w:val="00570E65"/>
    <w:rsid w:val="00574246"/>
    <w:rsid w:val="00591BE6"/>
    <w:rsid w:val="005B3637"/>
    <w:rsid w:val="005D5804"/>
    <w:rsid w:val="005E706C"/>
    <w:rsid w:val="005F6358"/>
    <w:rsid w:val="005F6B92"/>
    <w:rsid w:val="0061105D"/>
    <w:rsid w:val="00646D8B"/>
    <w:rsid w:val="00660AAF"/>
    <w:rsid w:val="00661EA0"/>
    <w:rsid w:val="006622A6"/>
    <w:rsid w:val="00672C43"/>
    <w:rsid w:val="00681D93"/>
    <w:rsid w:val="0069383F"/>
    <w:rsid w:val="006D6961"/>
    <w:rsid w:val="006D7480"/>
    <w:rsid w:val="006E7E85"/>
    <w:rsid w:val="00705112"/>
    <w:rsid w:val="00713180"/>
    <w:rsid w:val="007370D7"/>
    <w:rsid w:val="007455B4"/>
    <w:rsid w:val="00773C71"/>
    <w:rsid w:val="00792804"/>
    <w:rsid w:val="00807823"/>
    <w:rsid w:val="00810AA0"/>
    <w:rsid w:val="008C67D3"/>
    <w:rsid w:val="008D0BF0"/>
    <w:rsid w:val="008D29A9"/>
    <w:rsid w:val="008E0CEF"/>
    <w:rsid w:val="008F35D6"/>
    <w:rsid w:val="008F77F6"/>
    <w:rsid w:val="009026A2"/>
    <w:rsid w:val="0090389E"/>
    <w:rsid w:val="009061B8"/>
    <w:rsid w:val="00925EA0"/>
    <w:rsid w:val="00943773"/>
    <w:rsid w:val="009704D2"/>
    <w:rsid w:val="009870E8"/>
    <w:rsid w:val="009A7D60"/>
    <w:rsid w:val="009E39E6"/>
    <w:rsid w:val="00A22AFE"/>
    <w:rsid w:val="00A51417"/>
    <w:rsid w:val="00AA1B8F"/>
    <w:rsid w:val="00AA51BE"/>
    <w:rsid w:val="00AA7217"/>
    <w:rsid w:val="00AC2ECA"/>
    <w:rsid w:val="00AE7D40"/>
    <w:rsid w:val="00B32F27"/>
    <w:rsid w:val="00B476E7"/>
    <w:rsid w:val="00B50180"/>
    <w:rsid w:val="00B50E6C"/>
    <w:rsid w:val="00B6362C"/>
    <w:rsid w:val="00B64821"/>
    <w:rsid w:val="00B66F88"/>
    <w:rsid w:val="00BA148D"/>
    <w:rsid w:val="00BE11BB"/>
    <w:rsid w:val="00BF6952"/>
    <w:rsid w:val="00C10604"/>
    <w:rsid w:val="00C20639"/>
    <w:rsid w:val="00C77742"/>
    <w:rsid w:val="00CA1B6D"/>
    <w:rsid w:val="00CC15B1"/>
    <w:rsid w:val="00CC309C"/>
    <w:rsid w:val="00D27C56"/>
    <w:rsid w:val="00D43259"/>
    <w:rsid w:val="00D95B44"/>
    <w:rsid w:val="00D97CBD"/>
    <w:rsid w:val="00DC5418"/>
    <w:rsid w:val="00DC5FE9"/>
    <w:rsid w:val="00DE067D"/>
    <w:rsid w:val="00DF7409"/>
    <w:rsid w:val="00E034F3"/>
    <w:rsid w:val="00E21B76"/>
    <w:rsid w:val="00E433EE"/>
    <w:rsid w:val="00E434CE"/>
    <w:rsid w:val="00E52D50"/>
    <w:rsid w:val="00EB27DE"/>
    <w:rsid w:val="00EB71E0"/>
    <w:rsid w:val="00EC70A1"/>
    <w:rsid w:val="00EF6FE8"/>
    <w:rsid w:val="00F028A8"/>
    <w:rsid w:val="00F057E2"/>
    <w:rsid w:val="00F24D60"/>
    <w:rsid w:val="00F337FF"/>
    <w:rsid w:val="00F445A7"/>
    <w:rsid w:val="00F63C57"/>
    <w:rsid w:val="00F655C5"/>
    <w:rsid w:val="00F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paragraph" w:customStyle="1" w:styleId="Normalodsazen">
    <w:name w:val="Normal odsazený"/>
    <w:basedOn w:val="Normln"/>
    <w:qFormat/>
    <w:rsid w:val="00BE11BB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BE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1E5DEA"/>
    <w:rPr>
      <w:b/>
      <w:bCs/>
    </w:rPr>
  </w:style>
  <w:style w:type="character" w:customStyle="1" w:styleId="Styl1Char">
    <w:name w:val="Styl   1. Char"/>
    <w:link w:val="Styl1"/>
    <w:locked/>
    <w:rsid w:val="001E5DEA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1E5DEA"/>
    <w:pPr>
      <w:numPr>
        <w:numId w:val="18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9A7D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paragraph" w:customStyle="1" w:styleId="Normalodsazen">
    <w:name w:val="Normal odsazený"/>
    <w:basedOn w:val="Normln"/>
    <w:qFormat/>
    <w:rsid w:val="00BE11BB"/>
    <w:pPr>
      <w:spacing w:line="360" w:lineRule="auto"/>
      <w:ind w:firstLine="567"/>
      <w:jc w:val="both"/>
    </w:pPr>
    <w:rPr>
      <w:rFonts w:ascii="Arial" w:eastAsia="Arial" w:hAnsi="Arial" w:cs="Arial"/>
      <w:sz w:val="22"/>
      <w:lang w:eastAsia="en-US"/>
    </w:rPr>
  </w:style>
  <w:style w:type="paragraph" w:styleId="Normlnweb">
    <w:name w:val="Normal (Web)"/>
    <w:basedOn w:val="Normln"/>
    <w:uiPriority w:val="99"/>
    <w:unhideWhenUsed/>
    <w:rsid w:val="00BE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1E5DEA"/>
    <w:rPr>
      <w:b/>
      <w:bCs/>
    </w:rPr>
  </w:style>
  <w:style w:type="character" w:customStyle="1" w:styleId="Styl1Char">
    <w:name w:val="Styl   1. Char"/>
    <w:link w:val="Styl1"/>
    <w:locked/>
    <w:rsid w:val="001E5DEA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1E5DEA"/>
    <w:pPr>
      <w:numPr>
        <w:numId w:val="18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9A7D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822EA-6181-46BC-B44B-AD1C3A69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2018-12-07T09:53:00Z</cp:lastPrinted>
  <dcterms:created xsi:type="dcterms:W3CDTF">2018-11-28T07:04:00Z</dcterms:created>
  <dcterms:modified xsi:type="dcterms:W3CDTF">2018-12-19T08:05:00Z</dcterms:modified>
</cp:coreProperties>
</file>